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85" w:rsidRPr="000D578B" w:rsidRDefault="008B4B85" w:rsidP="000D5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 </w:t>
      </w:r>
      <w:r w:rsidRPr="000D578B">
        <w:rPr>
          <w:rFonts w:ascii="Times New Roman" w:hAnsi="Times New Roman"/>
          <w:b/>
          <w:sz w:val="28"/>
          <w:szCs w:val="28"/>
        </w:rPr>
        <w:t>семинара</w:t>
      </w:r>
    </w:p>
    <w:p w:rsidR="008B4B85" w:rsidRPr="000D578B" w:rsidRDefault="008B4B85" w:rsidP="000D5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78B">
        <w:rPr>
          <w:rFonts w:ascii="Times New Roman" w:hAnsi="Times New Roman"/>
          <w:b/>
          <w:sz w:val="28"/>
          <w:szCs w:val="28"/>
        </w:rPr>
        <w:t xml:space="preserve">по вопросам реализации мер государственной поддержки </w:t>
      </w:r>
    </w:p>
    <w:p w:rsidR="008B4B85" w:rsidRPr="000D578B" w:rsidRDefault="008B4B85" w:rsidP="000D5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78B">
        <w:rPr>
          <w:rFonts w:ascii="Times New Roman" w:hAnsi="Times New Roman"/>
          <w:b/>
          <w:sz w:val="28"/>
          <w:szCs w:val="28"/>
        </w:rPr>
        <w:t xml:space="preserve">социально ориентированных некоммерческих организаций </w:t>
      </w:r>
    </w:p>
    <w:p w:rsidR="008B4B85" w:rsidRPr="000D578B" w:rsidRDefault="008B4B85" w:rsidP="000D5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78B">
        <w:rPr>
          <w:rFonts w:ascii="Times New Roman" w:hAnsi="Times New Roman"/>
          <w:b/>
          <w:sz w:val="28"/>
          <w:szCs w:val="28"/>
        </w:rPr>
        <w:t xml:space="preserve">и развитию некоммерческого сектора экономики </w:t>
      </w:r>
    </w:p>
    <w:p w:rsidR="008B4B85" w:rsidRPr="000D578B" w:rsidRDefault="008B4B85" w:rsidP="000D5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78B">
        <w:rPr>
          <w:rFonts w:ascii="Times New Roman" w:hAnsi="Times New Roman"/>
          <w:b/>
          <w:sz w:val="28"/>
          <w:szCs w:val="28"/>
        </w:rPr>
        <w:t>в регионах и муниципалитетах»</w:t>
      </w:r>
    </w:p>
    <w:p w:rsidR="008B4B85" w:rsidRPr="000D578B" w:rsidRDefault="008B4B85" w:rsidP="000D57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4B85" w:rsidRPr="000D578B" w:rsidRDefault="008B4B85" w:rsidP="000D57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24-</w:t>
      </w:r>
      <w:r w:rsidRPr="000D578B">
        <w:rPr>
          <w:rFonts w:ascii="Times New Roman" w:hAnsi="Times New Roman"/>
          <w:sz w:val="28"/>
          <w:szCs w:val="28"/>
        </w:rPr>
        <w:t>25 октября 2013 года</w:t>
      </w:r>
    </w:p>
    <w:p w:rsidR="008B4B85" w:rsidRPr="000D578B" w:rsidRDefault="008B4B85" w:rsidP="000D57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78B">
        <w:rPr>
          <w:rFonts w:ascii="Times New Roman" w:hAnsi="Times New Roman"/>
          <w:sz w:val="28"/>
          <w:szCs w:val="28"/>
        </w:rPr>
        <w:t xml:space="preserve">Москва, Минэкономразвития России </w:t>
      </w:r>
    </w:p>
    <w:p w:rsidR="008B4B85" w:rsidRDefault="008B4B85" w:rsidP="000D578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D578B">
        <w:rPr>
          <w:rFonts w:ascii="Times New Roman" w:hAnsi="Times New Roman"/>
          <w:i/>
          <w:sz w:val="28"/>
          <w:szCs w:val="28"/>
        </w:rPr>
        <w:t>при поддержке Аналитического центра при Правительстве РФ и Общественной палаты РФ</w:t>
      </w:r>
    </w:p>
    <w:p w:rsidR="008B4B85" w:rsidRPr="000D578B" w:rsidRDefault="008B4B85" w:rsidP="000D578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B4B85" w:rsidRPr="006E35CE" w:rsidRDefault="008B4B85" w:rsidP="006E35CE">
      <w:pPr>
        <w:rPr>
          <w:b/>
        </w:rPr>
      </w:pPr>
      <w:r w:rsidRPr="006E35CE">
        <w:rPr>
          <w:b/>
        </w:rPr>
        <w:t>24 октября</w:t>
      </w:r>
      <w:r>
        <w:rPr>
          <w:b/>
        </w:rPr>
        <w:t xml:space="preserve"> 2013 года, </w:t>
      </w:r>
      <w:r w:rsidRPr="006E35CE">
        <w:rPr>
          <w:b/>
        </w:rPr>
        <w:t>Москва, Овчинниковская наб., д.18/1, Минэкономразвития</w:t>
      </w:r>
      <w:r>
        <w:rPr>
          <w:b/>
        </w:rPr>
        <w:t xml:space="preserve"> России, конференц-зал (9 этаж)</w:t>
      </w:r>
    </w:p>
    <w:p w:rsidR="008B4B85" w:rsidRPr="006E35CE" w:rsidRDefault="008B4B85" w:rsidP="006E35CE">
      <w:r w:rsidRPr="006E35CE">
        <w:t>1</w:t>
      </w:r>
      <w:r>
        <w:t>0.00-11.00 Приветственный кофе.</w:t>
      </w:r>
    </w:p>
    <w:p w:rsidR="008B4B85" w:rsidRDefault="008B4B85" w:rsidP="006E35CE">
      <w:r w:rsidRPr="006E35CE">
        <w:t xml:space="preserve">11.00-12.30 О взаимодействии региональных уполномоченных органов по поддержке СОНКО с Минэкономразвития России, </w:t>
      </w:r>
      <w:r>
        <w:t xml:space="preserve">конкурсном отборе субъектов Российской Федерации для предоставления субсидий из федерального бюджета на реализацию программ поддержки СО НКО в 2014 году, </w:t>
      </w:r>
      <w:r w:rsidRPr="006E35CE">
        <w:t>представление сотрудников, выборочные мини-презентации</w:t>
      </w:r>
      <w:r>
        <w:t>*</w:t>
      </w:r>
      <w:r w:rsidRPr="006E35CE">
        <w:t xml:space="preserve"> СОНКО – победителей конкурса Минэко</w:t>
      </w:r>
      <w:r>
        <w:t>номразвития России – 2013 года.</w:t>
      </w:r>
    </w:p>
    <w:p w:rsidR="008B4B85" w:rsidRPr="006E35CE" w:rsidRDefault="008B4B85" w:rsidP="006E35CE">
      <w:r>
        <w:t>(Шадрин А.Е., Гудалин В.Ю., представители СО НКО)</w:t>
      </w:r>
    </w:p>
    <w:p w:rsidR="008B4B85" w:rsidRDefault="008B4B85" w:rsidP="006E35CE">
      <w:r w:rsidRPr="006E35CE">
        <w:t xml:space="preserve">12.30-13.45 О региональных программах поддержки СОНКО – успешный </w:t>
      </w:r>
      <w:r>
        <w:t>опыт и распространенные ошибки.</w:t>
      </w:r>
    </w:p>
    <w:p w:rsidR="008B4B85" w:rsidRPr="006E35CE" w:rsidRDefault="008B4B85" w:rsidP="006E35CE">
      <w:r>
        <w:t>(Чукалин И.В., Гуреев К.Ю., представители СО НКО)</w:t>
      </w:r>
    </w:p>
    <w:p w:rsidR="008B4B85" w:rsidRPr="006E35CE" w:rsidRDefault="008B4B85" w:rsidP="006E35CE">
      <w:r w:rsidRPr="006E35CE">
        <w:t>13.45-15.15 Обед.</w:t>
      </w:r>
    </w:p>
    <w:p w:rsidR="008B4B85" w:rsidRDefault="008B4B85" w:rsidP="006E35CE">
      <w:r w:rsidRPr="006E35CE">
        <w:t>15.15-16.30 О региональных конкурсных отборах СОНКО для предоставления субсидий – лучшие практики и недопустимые отклонен</w:t>
      </w:r>
      <w:r>
        <w:t>ия от рекомендованных процедур.</w:t>
      </w:r>
    </w:p>
    <w:p w:rsidR="008B4B85" w:rsidRPr="006E35CE" w:rsidRDefault="008B4B85" w:rsidP="006E35CE">
      <w:r>
        <w:t>(Чукалин И.В., представители СО НКО)</w:t>
      </w:r>
    </w:p>
    <w:p w:rsidR="008B4B85" w:rsidRPr="006E35CE" w:rsidRDefault="008B4B85" w:rsidP="006E35CE">
      <w:r>
        <w:t>16.30-16.45 Кофе-брейк.</w:t>
      </w:r>
    </w:p>
    <w:p w:rsidR="008B4B85" w:rsidRDefault="008B4B85" w:rsidP="006E35CE">
      <w:r>
        <w:t>16.45-18.45</w:t>
      </w:r>
      <w:r w:rsidRPr="006E35CE">
        <w:t xml:space="preserve"> Самооценка, аутсорсинг и другие инструменты повышения эффективности конку</w:t>
      </w:r>
      <w:r>
        <w:t>рсных отборов СОНКО, дискуссия.</w:t>
      </w:r>
    </w:p>
    <w:p w:rsidR="008B4B85" w:rsidRPr="006E35CE" w:rsidRDefault="008B4B85" w:rsidP="006E35CE">
      <w:r>
        <w:t>(Чукалин И.В., Малицкая Е.П., Михайлова М.Е.)</w:t>
      </w:r>
    </w:p>
    <w:p w:rsidR="008B4B85" w:rsidRPr="006E35CE" w:rsidRDefault="008B4B85" w:rsidP="006E35CE">
      <w:pPr>
        <w:rPr>
          <w:b/>
        </w:rPr>
      </w:pPr>
      <w:r>
        <w:rPr>
          <w:b/>
        </w:rPr>
        <w:t xml:space="preserve">25 октября, </w:t>
      </w:r>
      <w:r w:rsidRPr="006E35CE">
        <w:rPr>
          <w:b/>
        </w:rPr>
        <w:t>Москва, Миусская пл., д.7, стр.1, Обществен</w:t>
      </w:r>
      <w:r>
        <w:rPr>
          <w:b/>
        </w:rPr>
        <w:t>ная палата РФ, зал Совета и малый конференц-зал</w:t>
      </w:r>
    </w:p>
    <w:p w:rsidR="008B4B85" w:rsidRDefault="008B4B85" w:rsidP="006E35CE">
      <w:r>
        <w:t>10.00 – 12.0</w:t>
      </w:r>
      <w:r w:rsidRPr="006E35CE">
        <w:t xml:space="preserve">0 </w:t>
      </w:r>
      <w:r>
        <w:t>Управление партнерскими программами в социальной сфере, ориентированное на результат.</w:t>
      </w:r>
    </w:p>
    <w:p w:rsidR="008B4B85" w:rsidRPr="006E35CE" w:rsidRDefault="008B4B85" w:rsidP="006E35CE">
      <w:r>
        <w:t>(Якимец В.Н.)</w:t>
      </w:r>
    </w:p>
    <w:p w:rsidR="008B4B85" w:rsidRPr="006E35CE" w:rsidRDefault="008B4B85" w:rsidP="006E35CE">
      <w:r>
        <w:t>12.00 – 12.30 Кофе-брейк.</w:t>
      </w:r>
    </w:p>
    <w:p w:rsidR="008B4B85" w:rsidRDefault="008B4B85" w:rsidP="006E35CE">
      <w:r>
        <w:t>12.30 – 14.0</w:t>
      </w:r>
      <w:r w:rsidRPr="006E35CE">
        <w:t xml:space="preserve">0 Выборочные </w:t>
      </w:r>
      <w:r>
        <w:t>мини-</w:t>
      </w:r>
      <w:r w:rsidRPr="006E35CE">
        <w:t>презентации</w:t>
      </w:r>
      <w:r>
        <w:t>*</w:t>
      </w:r>
      <w:r w:rsidRPr="006E35CE">
        <w:t xml:space="preserve"> СОНКО – победителей конкурса Минэ</w:t>
      </w:r>
      <w:r>
        <w:t>кономразвития России 2013 года.</w:t>
      </w:r>
    </w:p>
    <w:p w:rsidR="008B4B85" w:rsidRPr="006E35CE" w:rsidRDefault="008B4B85" w:rsidP="006E35CE">
      <w:r>
        <w:t>(представители СО НКО)</w:t>
      </w:r>
    </w:p>
    <w:p w:rsidR="008B4B85" w:rsidRDefault="008B4B85" w:rsidP="006E35CE">
      <w:r w:rsidRPr="006E35CE">
        <w:t>На протяжении всего дня с 10.00 до 15.00 будет идти индивидуальное консультирование по запросам участников по разработке и реализации региональных программ поддержки СОНКО (с участием сотрудников и экспертов Минэкономразвития России).</w:t>
      </w:r>
    </w:p>
    <w:p w:rsidR="008B4B85" w:rsidRDefault="008B4B85" w:rsidP="006E35CE">
      <w:pPr>
        <w:rPr>
          <w:b/>
        </w:rPr>
      </w:pPr>
    </w:p>
    <w:p w:rsidR="008B4B85" w:rsidRPr="00FA2F73" w:rsidRDefault="008B4B85" w:rsidP="006E35CE">
      <w:pPr>
        <w:rPr>
          <w:b/>
        </w:rPr>
      </w:pPr>
      <w:r>
        <w:rPr>
          <w:b/>
        </w:rPr>
        <w:t>*</w:t>
      </w:r>
      <w:r w:rsidRPr="00FA2F73">
        <w:rPr>
          <w:b/>
        </w:rPr>
        <w:t>Мини-презентации СО НКО:</w:t>
      </w:r>
    </w:p>
    <w:p w:rsidR="008B4B85" w:rsidRPr="00FA2F73" w:rsidRDefault="008B4B85" w:rsidP="006E35CE">
      <w:pPr>
        <w:rPr>
          <w:b/>
        </w:rPr>
      </w:pPr>
      <w:r w:rsidRPr="00FA2F73">
        <w:rPr>
          <w:b/>
        </w:rPr>
        <w:t>24 октября 2013 года:</w:t>
      </w:r>
    </w:p>
    <w:p w:rsidR="008B4B85" w:rsidRDefault="008B4B85" w:rsidP="00FA2F73">
      <w:pPr>
        <w:pStyle w:val="ListParagraph"/>
        <w:numPr>
          <w:ilvl w:val="0"/>
          <w:numId w:val="1"/>
        </w:numPr>
      </w:pPr>
      <w:r w:rsidRPr="00FA2F73">
        <w:rPr>
          <w:b/>
        </w:rPr>
        <w:t>Малицкая Елена Павловна</w:t>
      </w:r>
      <w:r>
        <w:t>, президент Межрегионального общественного фонда «Сибирский центр поддержки общественных инициатив» (Новосибирск)</w:t>
      </w:r>
    </w:p>
    <w:p w:rsidR="008B4B85" w:rsidRPr="00F1676A" w:rsidRDefault="008B4B85" w:rsidP="00F1676A">
      <w:pPr>
        <w:pStyle w:val="ListParagraph"/>
        <w:rPr>
          <w:i/>
        </w:rPr>
      </w:pPr>
      <w:r w:rsidRPr="00F1676A">
        <w:rPr>
          <w:i/>
        </w:rPr>
        <w:t>«Развитие и поддержка СО НКО в Сибирском федеральном округе на базе межрегионального комплексного ресурсного центра»</w:t>
      </w:r>
    </w:p>
    <w:p w:rsidR="008B4B85" w:rsidRDefault="008B4B85" w:rsidP="00FA2F73">
      <w:pPr>
        <w:pStyle w:val="ListParagraph"/>
        <w:numPr>
          <w:ilvl w:val="0"/>
          <w:numId w:val="1"/>
        </w:numPr>
      </w:pPr>
      <w:r w:rsidRPr="00FA2F73">
        <w:rPr>
          <w:b/>
        </w:rPr>
        <w:t>Михайлова Марина Евгеньевна</w:t>
      </w:r>
      <w:r>
        <w:t>, директор Региональной благотворительной общественной организации «Архангельский Центр социальных технологий «Гарант» (Архангельск)</w:t>
      </w:r>
    </w:p>
    <w:p w:rsidR="008B4B85" w:rsidRPr="00F1676A" w:rsidRDefault="008B4B85" w:rsidP="00F1676A">
      <w:pPr>
        <w:pStyle w:val="ListParagraph"/>
        <w:rPr>
          <w:i/>
        </w:rPr>
      </w:pPr>
      <w:r>
        <w:rPr>
          <w:i/>
        </w:rPr>
        <w:t>«</w:t>
      </w:r>
      <w:r w:rsidRPr="00F1676A">
        <w:rPr>
          <w:i/>
        </w:rPr>
        <w:t>Повышение эффективности, качества и прозрачности работы СО НКО через системное сопрово</w:t>
      </w:r>
      <w:r>
        <w:rPr>
          <w:i/>
        </w:rPr>
        <w:t>ждение силами ресурсных центров»</w:t>
      </w:r>
    </w:p>
    <w:p w:rsidR="008B4B85" w:rsidRDefault="008B4B85" w:rsidP="00FA2F73">
      <w:pPr>
        <w:pStyle w:val="ListParagraph"/>
        <w:numPr>
          <w:ilvl w:val="0"/>
          <w:numId w:val="1"/>
        </w:numPr>
      </w:pPr>
      <w:r w:rsidRPr="00FA2F73">
        <w:rPr>
          <w:b/>
        </w:rPr>
        <w:t>Исаева Елена Александровна</w:t>
      </w:r>
      <w:r>
        <w:t>, директор Центра социального партнерства (Ярославль)</w:t>
      </w:r>
    </w:p>
    <w:p w:rsidR="008B4B85" w:rsidRPr="00F1676A" w:rsidRDefault="008B4B85" w:rsidP="00F1676A">
      <w:pPr>
        <w:pStyle w:val="ListParagraph"/>
        <w:rPr>
          <w:i/>
        </w:rPr>
      </w:pPr>
      <w:r>
        <w:rPr>
          <w:i/>
        </w:rPr>
        <w:t>«</w:t>
      </w:r>
      <w:r w:rsidRPr="00F1676A">
        <w:rPr>
          <w:i/>
        </w:rPr>
        <w:t xml:space="preserve">Ресурсный центр как инструмент развития </w:t>
      </w:r>
      <w:r>
        <w:rPr>
          <w:i/>
        </w:rPr>
        <w:t>СО НКО в Ярославской области»</w:t>
      </w:r>
    </w:p>
    <w:p w:rsidR="008B4B85" w:rsidRDefault="008B4B85" w:rsidP="00F1676A">
      <w:pPr>
        <w:pStyle w:val="ListParagraph"/>
        <w:numPr>
          <w:ilvl w:val="0"/>
          <w:numId w:val="1"/>
        </w:numPr>
      </w:pPr>
      <w:r w:rsidRPr="00FA2F73">
        <w:rPr>
          <w:b/>
        </w:rPr>
        <w:t>Смирнова Анна Владимировна</w:t>
      </w:r>
      <w:r>
        <w:t>, руководитель направления «Развитие КСО и благотворительности» Благотворительной общественной организации «Центр развития некоммерческих организаций» (Санкт-Петербург)</w:t>
      </w:r>
    </w:p>
    <w:p w:rsidR="008B4B85" w:rsidRPr="00F1676A" w:rsidRDefault="008B4B85" w:rsidP="00F1676A">
      <w:pPr>
        <w:pStyle w:val="ListParagraph"/>
        <w:rPr>
          <w:i/>
        </w:rPr>
      </w:pPr>
      <w:r>
        <w:rPr>
          <w:i/>
        </w:rPr>
        <w:t>«</w:t>
      </w:r>
      <w:r w:rsidRPr="00F1676A">
        <w:rPr>
          <w:i/>
        </w:rPr>
        <w:t>Распространение технологии "Добрые города" для поддержки СО НКО и активизации местных сообществ</w:t>
      </w:r>
      <w:r>
        <w:rPr>
          <w:i/>
        </w:rPr>
        <w:t>»</w:t>
      </w:r>
    </w:p>
    <w:p w:rsidR="008B4B85" w:rsidRDefault="008B4B85" w:rsidP="00FA2F73">
      <w:pPr>
        <w:pStyle w:val="ListParagraph"/>
        <w:numPr>
          <w:ilvl w:val="0"/>
          <w:numId w:val="1"/>
        </w:numPr>
      </w:pPr>
      <w:r w:rsidRPr="00FA2F73">
        <w:rPr>
          <w:b/>
        </w:rPr>
        <w:t>Новиков Михаил Леонович</w:t>
      </w:r>
      <w:r>
        <w:t>, менеджер проектов по трудоустройству Региональной общественной организации инвалидов «Перспектива»</w:t>
      </w:r>
    </w:p>
    <w:p w:rsidR="008B4B85" w:rsidRPr="00F1676A" w:rsidRDefault="008B4B85" w:rsidP="00F1676A">
      <w:pPr>
        <w:pStyle w:val="ListParagraph"/>
        <w:rPr>
          <w:i/>
        </w:rPr>
      </w:pPr>
      <w:r w:rsidRPr="00F1676A">
        <w:rPr>
          <w:i/>
        </w:rPr>
        <w:t>«Передача успешного опыта РООИ «Перспектива» по включению людей с инвалидностью в жизнь»</w:t>
      </w:r>
    </w:p>
    <w:p w:rsidR="008B4B85" w:rsidRDefault="008B4B85" w:rsidP="00FA2F73">
      <w:pPr>
        <w:pStyle w:val="ListParagraph"/>
        <w:numPr>
          <w:ilvl w:val="0"/>
          <w:numId w:val="1"/>
        </w:numPr>
      </w:pPr>
      <w:r w:rsidRPr="00FA2F73">
        <w:rPr>
          <w:b/>
        </w:rPr>
        <w:t>Спивак Александр Михайлович</w:t>
      </w:r>
      <w:r>
        <w:t>, президент Национального фонда защиты детей от жестокого обращения</w:t>
      </w:r>
    </w:p>
    <w:p w:rsidR="008B4B85" w:rsidRPr="00F1676A" w:rsidRDefault="008B4B85" w:rsidP="00F1676A">
      <w:pPr>
        <w:pStyle w:val="ListParagraph"/>
        <w:rPr>
          <w:i/>
        </w:rPr>
      </w:pPr>
      <w:r w:rsidRPr="00F1676A">
        <w:rPr>
          <w:i/>
        </w:rPr>
        <w:t>«Социальный навигатор НКО – 2 этап»</w:t>
      </w:r>
    </w:p>
    <w:p w:rsidR="008B4B85" w:rsidRDefault="008B4B85" w:rsidP="00FA2F73">
      <w:pPr>
        <w:pStyle w:val="ListParagraph"/>
        <w:numPr>
          <w:ilvl w:val="0"/>
          <w:numId w:val="1"/>
        </w:numPr>
      </w:pPr>
      <w:r w:rsidRPr="00FA2F73">
        <w:rPr>
          <w:b/>
        </w:rPr>
        <w:t>Тополева-Солдунова Елена Андреевна</w:t>
      </w:r>
      <w:r>
        <w:t>, директор Агентства социальной информации</w:t>
      </w:r>
    </w:p>
    <w:p w:rsidR="008B4B85" w:rsidRPr="00A26E20" w:rsidRDefault="008B4B85" w:rsidP="00A26E20">
      <w:pPr>
        <w:pStyle w:val="ListParagraph"/>
        <w:rPr>
          <w:i/>
        </w:rPr>
      </w:pPr>
      <w:r w:rsidRPr="00A26E20">
        <w:rPr>
          <w:i/>
        </w:rPr>
        <w:t>«Российские СО НКО: развитие информационного поля (коммуникации, просвещение, сотрудничество)»</w:t>
      </w:r>
    </w:p>
    <w:p w:rsidR="008B4B85" w:rsidRPr="00FA2F73" w:rsidRDefault="008B4B85" w:rsidP="006E35CE">
      <w:pPr>
        <w:rPr>
          <w:b/>
        </w:rPr>
      </w:pPr>
      <w:r w:rsidRPr="00FA2F73">
        <w:rPr>
          <w:b/>
        </w:rPr>
        <w:t xml:space="preserve">25 октября 2013 года: </w:t>
      </w:r>
    </w:p>
    <w:p w:rsidR="008B4B85" w:rsidRDefault="008B4B85" w:rsidP="00FA2F73">
      <w:pPr>
        <w:pStyle w:val="ListParagraph"/>
        <w:numPr>
          <w:ilvl w:val="0"/>
          <w:numId w:val="2"/>
        </w:numPr>
      </w:pPr>
      <w:r w:rsidRPr="00FA2F73">
        <w:rPr>
          <w:b/>
        </w:rPr>
        <w:t>Цирульников Борис Альбертович</w:t>
      </w:r>
      <w:r w:rsidRPr="00FA2F73">
        <w:t>, председатель Партнерства фондов местных сообществ</w:t>
      </w:r>
    </w:p>
    <w:p w:rsidR="008B4B85" w:rsidRPr="00F1676A" w:rsidRDefault="008B4B85" w:rsidP="00F1676A">
      <w:pPr>
        <w:pStyle w:val="ListParagraph"/>
        <w:rPr>
          <w:i/>
        </w:rPr>
      </w:pPr>
      <w:r>
        <w:rPr>
          <w:i/>
        </w:rPr>
        <w:t>«Школа ФМС 2.0»</w:t>
      </w:r>
    </w:p>
    <w:p w:rsidR="008B4B85" w:rsidRDefault="008B4B85" w:rsidP="00FA2F73">
      <w:pPr>
        <w:pStyle w:val="ListParagraph"/>
        <w:numPr>
          <w:ilvl w:val="0"/>
          <w:numId w:val="2"/>
        </w:numPr>
        <w:spacing w:line="240" w:lineRule="atLeast"/>
      </w:pPr>
      <w:r w:rsidRPr="00FA2F73">
        <w:rPr>
          <w:b/>
        </w:rPr>
        <w:t>Черток Мария Михайловна</w:t>
      </w:r>
      <w:r>
        <w:t xml:space="preserve">, директор CAF Россия, </w:t>
      </w:r>
      <w:r w:rsidRPr="00FA2F73">
        <w:rPr>
          <w:b/>
        </w:rPr>
        <w:t>Горбачева Светлана Сергеевна</w:t>
      </w:r>
      <w:r>
        <w:t>, руководитель группы маркетинга и коммуникаций CAF Россия</w:t>
      </w:r>
    </w:p>
    <w:p w:rsidR="008B4B85" w:rsidRPr="00A26E20" w:rsidRDefault="008B4B85" w:rsidP="00A26E20">
      <w:pPr>
        <w:pStyle w:val="ListParagraph"/>
        <w:spacing w:line="240" w:lineRule="atLeast"/>
        <w:rPr>
          <w:i/>
        </w:rPr>
      </w:pPr>
      <w:r w:rsidRPr="00A26E20">
        <w:rPr>
          <w:i/>
        </w:rPr>
        <w:t>«Социально активные медиа»</w:t>
      </w:r>
    </w:p>
    <w:p w:rsidR="008B4B85" w:rsidRDefault="008B4B85" w:rsidP="00FA2F73">
      <w:pPr>
        <w:pStyle w:val="ListParagraph"/>
        <w:numPr>
          <w:ilvl w:val="0"/>
          <w:numId w:val="2"/>
        </w:numPr>
      </w:pPr>
      <w:r w:rsidRPr="00FA2F73">
        <w:rPr>
          <w:b/>
        </w:rPr>
        <w:t>Лукьянов Владимир Альфредович</w:t>
      </w:r>
      <w:r>
        <w:t>, президент Региональной благотворительной общественной организации «Благотворительное общество «Невский Ангел» (Санкт-Петербург)</w:t>
      </w:r>
    </w:p>
    <w:p w:rsidR="008B4B85" w:rsidRPr="00F1676A" w:rsidRDefault="008B4B85" w:rsidP="00F1676A">
      <w:pPr>
        <w:pStyle w:val="ListParagraph"/>
        <w:rPr>
          <w:i/>
        </w:rPr>
      </w:pPr>
      <w:r>
        <w:rPr>
          <w:i/>
        </w:rPr>
        <w:t>«</w:t>
      </w:r>
      <w:r w:rsidRPr="00F1676A">
        <w:rPr>
          <w:i/>
        </w:rPr>
        <w:t>Вектор добров</w:t>
      </w:r>
      <w:r>
        <w:rPr>
          <w:i/>
        </w:rPr>
        <w:t>ольчества -старшее поколение» - п</w:t>
      </w:r>
      <w:r w:rsidRPr="00F1676A">
        <w:rPr>
          <w:i/>
        </w:rPr>
        <w:t>рограмма поддержки и развития добровольчества в социальной сфере»</w:t>
      </w:r>
    </w:p>
    <w:p w:rsidR="008B4B85" w:rsidRDefault="008B4B85" w:rsidP="00FA2F73">
      <w:pPr>
        <w:pStyle w:val="ListParagraph"/>
        <w:numPr>
          <w:ilvl w:val="0"/>
          <w:numId w:val="2"/>
        </w:numPr>
      </w:pPr>
      <w:r w:rsidRPr="00FA2F73">
        <w:rPr>
          <w:b/>
        </w:rPr>
        <w:t>Раскладкина Марина Константиновна</w:t>
      </w:r>
      <w:r>
        <w:t xml:space="preserve">, руководитель проектов Некоммерческого партнерства «Юристы за гражданское общество», </w:t>
      </w:r>
      <w:r w:rsidRPr="00FA2F73">
        <w:rPr>
          <w:b/>
        </w:rPr>
        <w:t>Грознова Людмила Алексеевна</w:t>
      </w:r>
      <w:r w:rsidRPr="00FA2F73">
        <w:t>, директор Некоммерческого партнерства «Юристы за гражданское общество»</w:t>
      </w:r>
    </w:p>
    <w:p w:rsidR="008B4B85" w:rsidRPr="00A26E20" w:rsidRDefault="008B4B85" w:rsidP="00A26E20">
      <w:pPr>
        <w:pStyle w:val="ListParagraph"/>
        <w:rPr>
          <w:i/>
        </w:rPr>
      </w:pPr>
      <w:r>
        <w:rPr>
          <w:i/>
        </w:rPr>
        <w:t>«</w:t>
      </w:r>
      <w:r w:rsidRPr="00A26E20">
        <w:rPr>
          <w:i/>
        </w:rPr>
        <w:t>Правовая п</w:t>
      </w:r>
      <w:r>
        <w:rPr>
          <w:i/>
        </w:rPr>
        <w:t>оддержка СО НКО»</w:t>
      </w:r>
    </w:p>
    <w:p w:rsidR="008B4B85" w:rsidRDefault="008B4B85" w:rsidP="00FA2F73">
      <w:pPr>
        <w:pStyle w:val="ListParagraph"/>
        <w:numPr>
          <w:ilvl w:val="0"/>
          <w:numId w:val="2"/>
        </w:numPr>
      </w:pPr>
      <w:r w:rsidRPr="00FA2F73">
        <w:rPr>
          <w:b/>
        </w:rPr>
        <w:t>Марова Александра Михайловна</w:t>
      </w:r>
      <w:r>
        <w:t>, директор Благотворительного фонда профилактики социального сиротства</w:t>
      </w:r>
    </w:p>
    <w:p w:rsidR="008B4B85" w:rsidRPr="00F1676A" w:rsidRDefault="008B4B85" w:rsidP="00F1676A">
      <w:pPr>
        <w:pStyle w:val="ListParagraph"/>
        <w:rPr>
          <w:i/>
        </w:rPr>
      </w:pPr>
      <w:r w:rsidRPr="00F1676A">
        <w:rPr>
          <w:i/>
        </w:rPr>
        <w:t>«Внедрение модели профилактики социального сиротства для семей с детьми раннего возраста»</w:t>
      </w:r>
    </w:p>
    <w:p w:rsidR="008B4B85" w:rsidRDefault="008B4B85" w:rsidP="00FA2F73">
      <w:pPr>
        <w:pStyle w:val="ListParagraph"/>
        <w:numPr>
          <w:ilvl w:val="0"/>
          <w:numId w:val="2"/>
        </w:numPr>
      </w:pPr>
      <w:r w:rsidRPr="00FA2F73">
        <w:rPr>
          <w:b/>
        </w:rPr>
        <w:t>Варсопко Алексей Викторович</w:t>
      </w:r>
      <w:r>
        <w:t>, координатор проекта по распространению опыта Благотворительной общественной организации "Ночлежка" (Санкт-Петербург)</w:t>
      </w:r>
    </w:p>
    <w:p w:rsidR="008B4B85" w:rsidRPr="00F1676A" w:rsidRDefault="008B4B85" w:rsidP="00F1676A">
      <w:pPr>
        <w:pStyle w:val="ListParagraph"/>
        <w:rPr>
          <w:i/>
        </w:rPr>
      </w:pPr>
      <w:r>
        <w:rPr>
          <w:i/>
        </w:rPr>
        <w:t>«</w:t>
      </w:r>
      <w:r w:rsidRPr="00F1676A">
        <w:rPr>
          <w:i/>
        </w:rPr>
        <w:t>Специализированный ресурсный методический центр и тренинги для государственных учреждений социального обслуживания, а также для социально ориентированных некоммерческих организаций в области комплексной помощи социально-исключенным группам населения, а именно бездомным и гражданам без регистрации</w:t>
      </w:r>
      <w:r>
        <w:rPr>
          <w:i/>
        </w:rPr>
        <w:t>»</w:t>
      </w:r>
    </w:p>
    <w:p w:rsidR="008B4B85" w:rsidRDefault="008B4B85" w:rsidP="00FA2F73">
      <w:pPr>
        <w:pStyle w:val="ListParagraph"/>
        <w:numPr>
          <w:ilvl w:val="0"/>
          <w:numId w:val="2"/>
        </w:numPr>
      </w:pPr>
      <w:r w:rsidRPr="00FA2F73">
        <w:rPr>
          <w:b/>
        </w:rPr>
        <w:t>Фадина Александра Константиновна</w:t>
      </w:r>
      <w:r>
        <w:t>, заместитель директора Региональной благотворительной общественной организации "Центр лечебной педагогики",</w:t>
      </w:r>
      <w:r w:rsidRPr="00FA2F73">
        <w:rPr>
          <w:b/>
        </w:rPr>
        <w:t>Галкина Лариса Анатольевна</w:t>
      </w:r>
      <w:r>
        <w:t>, координатор проектов Региональной благотворительной общественной организации "Центр лечебной педагогики"</w:t>
      </w:r>
    </w:p>
    <w:p w:rsidR="008B4B85" w:rsidRPr="00F1676A" w:rsidRDefault="008B4B85" w:rsidP="00F1676A">
      <w:pPr>
        <w:pStyle w:val="ListParagraph"/>
        <w:rPr>
          <w:i/>
        </w:rPr>
      </w:pPr>
      <w:r w:rsidRPr="00F1676A">
        <w:rPr>
          <w:i/>
        </w:rPr>
        <w:t>«Особые люди»</w:t>
      </w:r>
    </w:p>
    <w:p w:rsidR="008B4B85" w:rsidRDefault="008B4B85" w:rsidP="00FA2F73">
      <w:pPr>
        <w:pStyle w:val="ListParagraph"/>
        <w:numPr>
          <w:ilvl w:val="0"/>
          <w:numId w:val="2"/>
        </w:numPr>
      </w:pPr>
      <w:r w:rsidRPr="00FA2F73">
        <w:rPr>
          <w:b/>
        </w:rPr>
        <w:t>Степина Наталья Александровна</w:t>
      </w:r>
      <w:r>
        <w:t>, руководитель программы Благотворительного фонда помощи детям-сиротам "Здесь и сейчас”</w:t>
      </w:r>
    </w:p>
    <w:p w:rsidR="008B4B85" w:rsidRPr="00F1676A" w:rsidRDefault="008B4B85" w:rsidP="00F1676A">
      <w:pPr>
        <w:pStyle w:val="ListParagraph"/>
        <w:rPr>
          <w:i/>
        </w:rPr>
      </w:pPr>
      <w:r>
        <w:rPr>
          <w:i/>
        </w:rPr>
        <w:t>«</w:t>
      </w:r>
      <w:r w:rsidRPr="00F1676A">
        <w:rPr>
          <w:i/>
        </w:rPr>
        <w:t>Содействие семейному устройству детей с проблемами развития и сопровождение приемных семей с</w:t>
      </w:r>
      <w:r>
        <w:rPr>
          <w:i/>
        </w:rPr>
        <w:t xml:space="preserve"> особыми детьми: что могут НКО?»</w:t>
      </w:r>
    </w:p>
    <w:p w:rsidR="008B4B85" w:rsidRDefault="008B4B85" w:rsidP="00FA2F73">
      <w:pPr>
        <w:pStyle w:val="ListParagraph"/>
        <w:spacing w:line="240" w:lineRule="atLeast"/>
      </w:pPr>
    </w:p>
    <w:p w:rsidR="008B4B85" w:rsidRPr="00B13BE6" w:rsidRDefault="008B4B85"/>
    <w:sectPr w:rsidR="008B4B85" w:rsidRPr="00B13BE6" w:rsidSect="002603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C5F"/>
    <w:multiLevelType w:val="hybridMultilevel"/>
    <w:tmpl w:val="9F40ECC8"/>
    <w:lvl w:ilvl="0" w:tplc="2CA03A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7104DD"/>
    <w:multiLevelType w:val="hybridMultilevel"/>
    <w:tmpl w:val="C382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6EC"/>
    <w:rsid w:val="000D578B"/>
    <w:rsid w:val="002603A3"/>
    <w:rsid w:val="002C37E4"/>
    <w:rsid w:val="002E1F84"/>
    <w:rsid w:val="004D56EC"/>
    <w:rsid w:val="006D5DE1"/>
    <w:rsid w:val="006E35CE"/>
    <w:rsid w:val="007123CE"/>
    <w:rsid w:val="00821826"/>
    <w:rsid w:val="008B4B85"/>
    <w:rsid w:val="008D7865"/>
    <w:rsid w:val="009A1DCF"/>
    <w:rsid w:val="00A26E20"/>
    <w:rsid w:val="00B13BE6"/>
    <w:rsid w:val="00C61D98"/>
    <w:rsid w:val="00D935BB"/>
    <w:rsid w:val="00ED3938"/>
    <w:rsid w:val="00F1676A"/>
    <w:rsid w:val="00FA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A3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2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833</Words>
  <Characters>4752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Влада</dc:creator>
  <cp:keywords/>
  <dc:description/>
  <cp:lastModifiedBy>Светлана</cp:lastModifiedBy>
  <cp:revision>3</cp:revision>
  <dcterms:created xsi:type="dcterms:W3CDTF">2013-10-23T15:58:00Z</dcterms:created>
  <dcterms:modified xsi:type="dcterms:W3CDTF">2013-12-24T13:27:00Z</dcterms:modified>
</cp:coreProperties>
</file>